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5CCAC" w14:textId="4A416F0E" w:rsidR="00891EC5" w:rsidRDefault="00891EC5">
      <w:pPr>
        <w:rPr>
          <w:szCs w:val="21"/>
        </w:rPr>
      </w:pPr>
      <w:r>
        <w:rPr>
          <w:rFonts w:hint="eastAsia"/>
        </w:rPr>
        <w:t xml:space="preserve">　　　　　　　　　　　　　　　　　　　　　　　　　　　　　　　　　　　　　</w:t>
      </w:r>
      <w:r w:rsidR="005B61BF">
        <w:rPr>
          <w:rFonts w:hint="eastAsia"/>
        </w:rPr>
        <w:t xml:space="preserve">　　　</w:t>
      </w:r>
      <w:r>
        <w:rPr>
          <w:rFonts w:hint="eastAsia"/>
        </w:rPr>
        <w:t>令和6年10月</w:t>
      </w:r>
      <w:r w:rsidR="006C315F">
        <w:rPr>
          <w:rFonts w:hint="eastAsia"/>
        </w:rPr>
        <w:t xml:space="preserve">1日　　</w:t>
      </w:r>
      <w:r>
        <w:rPr>
          <w:rFonts w:hint="eastAsia"/>
          <w:sz w:val="22"/>
        </w:rPr>
        <w:t>全国有床診療所協議会会員　各位</w:t>
      </w:r>
    </w:p>
    <w:p w14:paraId="4FA25CF1" w14:textId="2D4AAFBE" w:rsidR="00891EC5" w:rsidRDefault="00891EC5">
      <w:pPr>
        <w:rPr>
          <w:szCs w:val="21"/>
        </w:rPr>
      </w:pPr>
      <w:r>
        <w:rPr>
          <w:rFonts w:hint="eastAsia"/>
          <w:szCs w:val="21"/>
        </w:rPr>
        <w:t xml:space="preserve">　　　　　　　　　　　　　　　　　　　　　　　　　　　　</w:t>
      </w:r>
      <w:r w:rsidR="005B61BF">
        <w:rPr>
          <w:rFonts w:hint="eastAsia"/>
          <w:szCs w:val="21"/>
        </w:rPr>
        <w:t xml:space="preserve">　　　</w:t>
      </w:r>
      <w:r>
        <w:rPr>
          <w:rFonts w:hint="eastAsia"/>
          <w:szCs w:val="21"/>
        </w:rPr>
        <w:t xml:space="preserve">　一般社団法人　全国有床診療所協議会</w:t>
      </w:r>
    </w:p>
    <w:p w14:paraId="0BF93243" w14:textId="31994116" w:rsidR="00891EC5" w:rsidRDefault="00891EC5">
      <w:pPr>
        <w:rPr>
          <w:szCs w:val="21"/>
        </w:rPr>
      </w:pPr>
      <w:r>
        <w:rPr>
          <w:rFonts w:hint="eastAsia"/>
          <w:szCs w:val="21"/>
        </w:rPr>
        <w:t xml:space="preserve">　　　　　　　　　　　　　　　　　　　　　　　　　　　　　　　　　　　　</w:t>
      </w:r>
      <w:r w:rsidR="005B61BF">
        <w:rPr>
          <w:rFonts w:hint="eastAsia"/>
          <w:szCs w:val="21"/>
        </w:rPr>
        <w:t xml:space="preserve">　　　</w:t>
      </w:r>
      <w:r w:rsidR="00794EB1">
        <w:rPr>
          <w:rFonts w:hint="eastAsia"/>
          <w:szCs w:val="21"/>
        </w:rPr>
        <w:t>理事長</w:t>
      </w:r>
      <w:r>
        <w:rPr>
          <w:rFonts w:hint="eastAsia"/>
          <w:szCs w:val="21"/>
        </w:rPr>
        <w:t xml:space="preserve">　　斎藤　義郎</w:t>
      </w:r>
    </w:p>
    <w:p w14:paraId="769C0BC9" w14:textId="77777777" w:rsidR="00891EC5" w:rsidRPr="00794EB1" w:rsidRDefault="00891EC5">
      <w:pPr>
        <w:rPr>
          <w:szCs w:val="21"/>
        </w:rPr>
      </w:pPr>
    </w:p>
    <w:p w14:paraId="68FD6E09" w14:textId="77777777" w:rsidR="00891EC5" w:rsidRDefault="00891EC5">
      <w:pPr>
        <w:rPr>
          <w:szCs w:val="21"/>
        </w:rPr>
      </w:pPr>
    </w:p>
    <w:p w14:paraId="1B5C2A86" w14:textId="7E816FF5" w:rsidR="00891EC5" w:rsidRDefault="00891EC5" w:rsidP="005B61BF">
      <w:pPr>
        <w:ind w:firstLineChars="200" w:firstLine="560"/>
        <w:rPr>
          <w:szCs w:val="21"/>
        </w:rPr>
      </w:pPr>
      <w:r w:rsidRPr="00891EC5">
        <w:rPr>
          <w:rFonts w:hint="eastAsia"/>
          <w:sz w:val="28"/>
          <w:szCs w:val="28"/>
        </w:rPr>
        <w:t>有床診療所在宅患者支援病床初期加算に関する事務連絡</w:t>
      </w:r>
      <w:r>
        <w:rPr>
          <w:rFonts w:hint="eastAsia"/>
          <w:sz w:val="28"/>
          <w:szCs w:val="28"/>
        </w:rPr>
        <w:t>発出のお知らせ</w:t>
      </w:r>
    </w:p>
    <w:p w14:paraId="0D539E58" w14:textId="77777777" w:rsidR="002064AD" w:rsidRDefault="002064AD" w:rsidP="00CE2546">
      <w:pPr>
        <w:rPr>
          <w:szCs w:val="21"/>
        </w:rPr>
      </w:pPr>
    </w:p>
    <w:p w14:paraId="5DCF7FBE" w14:textId="1374E7C3" w:rsidR="002064AD" w:rsidRDefault="002064AD" w:rsidP="00CE2546">
      <w:pPr>
        <w:ind w:firstLineChars="100" w:firstLine="210"/>
        <w:rPr>
          <w:szCs w:val="21"/>
        </w:rPr>
      </w:pPr>
      <w:r>
        <w:rPr>
          <w:rFonts w:hint="eastAsia"/>
          <w:szCs w:val="21"/>
        </w:rPr>
        <w:t>有床診療所初期加算は施設基準を満たしていると届け出た医療機関では、</w:t>
      </w:r>
      <w:r w:rsidR="00CE2546">
        <w:rPr>
          <w:rFonts w:hint="eastAsia"/>
          <w:szCs w:val="21"/>
        </w:rPr>
        <w:t>これまでほぼすべての入院患者に算定出来ていた。ところが、令和4年度の診療報酬改定で算定要件の若干の変更があったこともあり、令和5年7月頃より長崎、福岡を中心とした九州地区の支払基金で、算定対象は「人生の最終段階にある患者」、「終末期にある患者」に限るとの理由で査定が行われ始め、これが全国規模に拡がることが危惧される状況となりつつあった。</w:t>
      </w:r>
    </w:p>
    <w:p w14:paraId="50E71148" w14:textId="247A03E7" w:rsidR="00727376" w:rsidRDefault="00CE2546" w:rsidP="00CE2546">
      <w:pPr>
        <w:rPr>
          <w:szCs w:val="21"/>
        </w:rPr>
      </w:pPr>
      <w:r>
        <w:rPr>
          <w:rFonts w:hint="eastAsia"/>
          <w:szCs w:val="21"/>
        </w:rPr>
        <w:t xml:space="preserve">　</w:t>
      </w:r>
      <w:r w:rsidR="00727376">
        <w:rPr>
          <w:rFonts w:hint="eastAsia"/>
          <w:szCs w:val="21"/>
        </w:rPr>
        <w:t>この問題に対応すべく、全国有床診療所協議会としても令和5年11月頃より厚労省保険局医療課と懇談・要望を重ね、令和6年3月</w:t>
      </w:r>
      <w:r w:rsidR="00AA18AD">
        <w:rPr>
          <w:rFonts w:hint="eastAsia"/>
          <w:szCs w:val="21"/>
        </w:rPr>
        <w:t>28日</w:t>
      </w:r>
      <w:r w:rsidR="00727376">
        <w:rPr>
          <w:rFonts w:hint="eastAsia"/>
          <w:szCs w:val="21"/>
        </w:rPr>
        <w:t>に初期加算に関するQ＆A（事務連絡）を医療課より発出していただ</w:t>
      </w:r>
      <w:r w:rsidR="00AA18AD">
        <w:rPr>
          <w:rFonts w:hint="eastAsia"/>
          <w:szCs w:val="21"/>
        </w:rPr>
        <w:t>いた</w:t>
      </w:r>
      <w:r w:rsidR="00727376">
        <w:rPr>
          <w:rFonts w:hint="eastAsia"/>
          <w:szCs w:val="21"/>
        </w:rPr>
        <w:t>が、各地の厚生局や支払基金の現場の担当者にそのQ＆Aの意味することの理解をいただけておらず、査定問題の解消に至っていない状況であった。</w:t>
      </w:r>
    </w:p>
    <w:p w14:paraId="34666580" w14:textId="3647F696" w:rsidR="00727376" w:rsidRDefault="00727376" w:rsidP="00CE2546">
      <w:pPr>
        <w:rPr>
          <w:szCs w:val="21"/>
        </w:rPr>
      </w:pPr>
      <w:r>
        <w:rPr>
          <w:rFonts w:hint="eastAsia"/>
          <w:szCs w:val="21"/>
        </w:rPr>
        <w:t xml:space="preserve">　そこで、日本医師会のご支援をいただきながら、再度厚労省保険局医療課と懇談・要望</w:t>
      </w:r>
      <w:r w:rsidR="003961ED">
        <w:rPr>
          <w:rFonts w:hint="eastAsia"/>
          <w:szCs w:val="21"/>
        </w:rPr>
        <w:t>の場を持ち</w:t>
      </w:r>
      <w:r>
        <w:rPr>
          <w:rFonts w:hint="eastAsia"/>
          <w:szCs w:val="21"/>
        </w:rPr>
        <w:t>、</w:t>
      </w:r>
      <w:r w:rsidR="003961ED">
        <w:rPr>
          <w:rFonts w:hint="eastAsia"/>
          <w:szCs w:val="21"/>
        </w:rPr>
        <w:t>この初期加算の算定対象の明確化（算定対象は、必ずしも人生の最終段階における支援に限られるものではない）された下記のような新たなQ＆A（事務連絡）を、令和6年9月27日に医療課より発出していただくことが出来ましたのでお知らせいたします。</w:t>
      </w:r>
    </w:p>
    <w:p w14:paraId="7B40BE2E" w14:textId="15D688DE" w:rsidR="003961ED" w:rsidRDefault="003961ED" w:rsidP="00CE2546">
      <w:pPr>
        <w:rPr>
          <w:szCs w:val="21"/>
        </w:rPr>
      </w:pPr>
      <w:r>
        <w:rPr>
          <w:rFonts w:hint="eastAsia"/>
          <w:szCs w:val="21"/>
        </w:rPr>
        <w:t xml:space="preserve">　これにより、算定対象は人生の最終段階にある患者に</w:t>
      </w:r>
      <w:r w:rsidR="005B61BF">
        <w:rPr>
          <w:rFonts w:hint="eastAsia"/>
          <w:szCs w:val="21"/>
        </w:rPr>
        <w:t>限定されるものでもなく、患者の年齢や疾患に関わらず、医師の医学的判断により支援が必要な場合には算定できますので、算定を躊躇されていた医療機関におかれましては再考をご検討ください。</w:t>
      </w:r>
    </w:p>
    <w:p w14:paraId="71B018C6" w14:textId="77777777" w:rsidR="003A00C2" w:rsidRDefault="003A00C2" w:rsidP="00CE2546">
      <w:pPr>
        <w:rPr>
          <w:szCs w:val="21"/>
        </w:rPr>
      </w:pPr>
    </w:p>
    <w:p w14:paraId="7BE7402A" w14:textId="0252F98C" w:rsidR="003A00C2" w:rsidRDefault="003A00C2" w:rsidP="00CE2546">
      <w:pPr>
        <w:rPr>
          <w:szCs w:val="21"/>
        </w:rPr>
      </w:pPr>
      <w:r>
        <w:rPr>
          <w:rFonts w:hint="eastAsia"/>
          <w:szCs w:val="21"/>
        </w:rPr>
        <w:t>【有床診療所在宅患者支援病床初期加算】事務連絡（2024，9，27）</w:t>
      </w:r>
    </w:p>
    <w:tbl>
      <w:tblPr>
        <w:tblStyle w:val="ac"/>
        <w:tblW w:w="0" w:type="auto"/>
        <w:tblLook w:val="04A0" w:firstRow="1" w:lastRow="0" w:firstColumn="1" w:lastColumn="0" w:noHBand="0" w:noVBand="1"/>
      </w:tblPr>
      <w:tblGrid>
        <w:gridCol w:w="10456"/>
      </w:tblGrid>
      <w:tr w:rsidR="00897A51" w14:paraId="5F398BA2" w14:textId="77777777" w:rsidTr="00897A51">
        <w:tc>
          <w:tcPr>
            <w:tcW w:w="10456" w:type="dxa"/>
          </w:tcPr>
          <w:p w14:paraId="7AC12872" w14:textId="6AC220EB" w:rsidR="00897A51" w:rsidRDefault="00897A51" w:rsidP="00897A51">
            <w:pPr>
              <w:ind w:left="420" w:hangingChars="200" w:hanging="420"/>
              <w:rPr>
                <w:szCs w:val="21"/>
              </w:rPr>
            </w:pPr>
            <w:r>
              <w:rPr>
                <w:rFonts w:hint="eastAsia"/>
                <w:szCs w:val="21"/>
              </w:rPr>
              <w:t>問2　「A108」有床診療所入院基本料の注3に規定する有床診療所在宅患者支援病床初期加算の算定の対象となる患者については、「議事解釈資料の送付について（その1）」（令和6年3月28日事務連絡）別添1の問36において、「意思決定に対する支援が必要な患者であって、医師の医学的判断によるもの」とされているところであるが、ここでいう「意思決定に対する支援」とは、人生の最終段階における医療・</w:t>
            </w:r>
            <w:r w:rsidR="00062857">
              <w:rPr>
                <w:rFonts w:hint="eastAsia"/>
                <w:szCs w:val="21"/>
              </w:rPr>
              <w:t>ケアの決定に関する意思決定の支援に限られるのか。</w:t>
            </w:r>
          </w:p>
        </w:tc>
      </w:tr>
    </w:tbl>
    <w:p w14:paraId="5277C82A" w14:textId="3661A3BF" w:rsidR="003A00C2" w:rsidRDefault="00062857" w:rsidP="00062857">
      <w:pPr>
        <w:ind w:left="210" w:hangingChars="100" w:hanging="210"/>
        <w:rPr>
          <w:szCs w:val="21"/>
        </w:rPr>
      </w:pPr>
      <w:r>
        <w:rPr>
          <w:rFonts w:hint="eastAsia"/>
          <w:szCs w:val="21"/>
        </w:rPr>
        <w:t>（答）ここでいう「意思決定に対する支援」は、患者の年齢や疾患に応じて行われるものであり、必ずしも人生の最終段階における医療・ケアの決定に関する意思決定の支援に限られるものではない。患者の年齢や疾患に関わらず、医師の医学的判断により、入院時に治療方針に関する患者又はその家族</w:t>
      </w:r>
      <w:r w:rsidR="00AA18AD">
        <w:rPr>
          <w:rFonts w:hint="eastAsia"/>
          <w:szCs w:val="21"/>
        </w:rPr>
        <w:t>等</w:t>
      </w:r>
      <w:r>
        <w:rPr>
          <w:rFonts w:hint="eastAsia"/>
          <w:szCs w:val="21"/>
        </w:rPr>
        <w:t>の意思決定に対する支援が必要な患者に対して支援を行うことで算定できる。</w:t>
      </w:r>
    </w:p>
    <w:p w14:paraId="57F67A9E" w14:textId="77777777" w:rsidR="00062857" w:rsidRDefault="00062857" w:rsidP="00062857">
      <w:pPr>
        <w:ind w:left="210" w:hangingChars="100" w:hanging="210"/>
        <w:rPr>
          <w:szCs w:val="21"/>
        </w:rPr>
      </w:pPr>
    </w:p>
    <w:p w14:paraId="2742B2CB" w14:textId="77777777" w:rsidR="00040E4F" w:rsidRDefault="00062857" w:rsidP="00040E4F">
      <w:pPr>
        <w:ind w:leftChars="100" w:left="210"/>
        <w:rPr>
          <w:szCs w:val="21"/>
        </w:rPr>
      </w:pPr>
      <w:r>
        <w:rPr>
          <w:rFonts w:hint="eastAsia"/>
          <w:szCs w:val="21"/>
        </w:rPr>
        <w:t>なお、入院料等の通則7に基づき、当該有床診療所</w:t>
      </w:r>
      <w:r w:rsidR="00040E4F">
        <w:rPr>
          <w:rFonts w:hint="eastAsia"/>
          <w:szCs w:val="21"/>
        </w:rPr>
        <w:t>において「人生の最終段階における医療・ケアの決定プロ</w:t>
      </w:r>
    </w:p>
    <w:p w14:paraId="75F65D0C" w14:textId="4642AF72" w:rsidR="00062857" w:rsidRDefault="00040E4F" w:rsidP="00040E4F">
      <w:pPr>
        <w:rPr>
          <w:szCs w:val="21"/>
        </w:rPr>
      </w:pPr>
      <w:r>
        <w:rPr>
          <w:rFonts w:hint="eastAsia"/>
          <w:szCs w:val="21"/>
        </w:rPr>
        <w:t>セスに関するガイドライン」等の内容を踏まえ、適切な意思決定支援に関する指針を定めていることが必要になりますのでご留意の程お願い致します。</w:t>
      </w:r>
    </w:p>
    <w:p w14:paraId="587F7252" w14:textId="6B91DCCC" w:rsidR="00AD52C2" w:rsidRPr="002064AD" w:rsidRDefault="00AD52C2" w:rsidP="00040E4F">
      <w:pPr>
        <w:rPr>
          <w:szCs w:val="21"/>
        </w:rPr>
      </w:pPr>
      <w:r>
        <w:rPr>
          <w:rFonts w:hint="eastAsia"/>
          <w:szCs w:val="21"/>
        </w:rPr>
        <w:t xml:space="preserve">　参考までに、</w:t>
      </w:r>
      <w:r w:rsidR="00AA18AD">
        <w:rPr>
          <w:rFonts w:hint="eastAsia"/>
          <w:szCs w:val="21"/>
        </w:rPr>
        <w:t>この指針の雛型が、</w:t>
      </w:r>
      <w:r>
        <w:rPr>
          <w:rFonts w:hint="eastAsia"/>
          <w:szCs w:val="21"/>
        </w:rPr>
        <w:t>日医HPの</w:t>
      </w:r>
      <w:r w:rsidR="00AA18AD">
        <w:rPr>
          <w:rFonts w:hint="eastAsia"/>
          <w:szCs w:val="21"/>
        </w:rPr>
        <w:t>地域包括診療料加算のところにアップされています。</w:t>
      </w:r>
    </w:p>
    <w:sectPr w:rsidR="00AD52C2" w:rsidRPr="002064AD" w:rsidSect="005B61B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C5"/>
    <w:rsid w:val="00040E4F"/>
    <w:rsid w:val="00062857"/>
    <w:rsid w:val="002064AD"/>
    <w:rsid w:val="0037691B"/>
    <w:rsid w:val="003961ED"/>
    <w:rsid w:val="003A00C2"/>
    <w:rsid w:val="003F5587"/>
    <w:rsid w:val="005B61BF"/>
    <w:rsid w:val="006C315F"/>
    <w:rsid w:val="00727376"/>
    <w:rsid w:val="00794EB1"/>
    <w:rsid w:val="00853889"/>
    <w:rsid w:val="00891EC5"/>
    <w:rsid w:val="00897A51"/>
    <w:rsid w:val="00A7204D"/>
    <w:rsid w:val="00AA18AD"/>
    <w:rsid w:val="00AD52C2"/>
    <w:rsid w:val="00BD0AC3"/>
    <w:rsid w:val="00CD3211"/>
    <w:rsid w:val="00CE2546"/>
    <w:rsid w:val="00D60FD2"/>
    <w:rsid w:val="00F34F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53C46D"/>
  <w15:chartTrackingRefBased/>
  <w15:docId w15:val="{EA1A4094-FCDF-4499-B3CD-C70989E07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91EC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91EC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91EC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91EC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91EC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91EC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91EC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91EC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91EC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91EC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91EC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91EC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91EC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91EC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91EC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91EC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91EC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91EC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91E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91E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91E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91E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91EC5"/>
    <w:pPr>
      <w:spacing w:before="160" w:after="160"/>
      <w:jc w:val="center"/>
    </w:pPr>
    <w:rPr>
      <w:i/>
      <w:iCs/>
      <w:color w:val="404040" w:themeColor="text1" w:themeTint="BF"/>
    </w:rPr>
  </w:style>
  <w:style w:type="character" w:customStyle="1" w:styleId="a8">
    <w:name w:val="引用文 (文字)"/>
    <w:basedOn w:val="a0"/>
    <w:link w:val="a7"/>
    <w:uiPriority w:val="29"/>
    <w:rsid w:val="00891EC5"/>
    <w:rPr>
      <w:i/>
      <w:iCs/>
      <w:color w:val="404040" w:themeColor="text1" w:themeTint="BF"/>
    </w:rPr>
  </w:style>
  <w:style w:type="paragraph" w:styleId="a9">
    <w:name w:val="List Paragraph"/>
    <w:basedOn w:val="a"/>
    <w:uiPriority w:val="34"/>
    <w:qFormat/>
    <w:rsid w:val="00891EC5"/>
    <w:pPr>
      <w:ind w:left="720"/>
      <w:contextualSpacing/>
    </w:pPr>
  </w:style>
  <w:style w:type="character" w:styleId="21">
    <w:name w:val="Intense Emphasis"/>
    <w:basedOn w:val="a0"/>
    <w:uiPriority w:val="21"/>
    <w:qFormat/>
    <w:rsid w:val="00891EC5"/>
    <w:rPr>
      <w:i/>
      <w:iCs/>
      <w:color w:val="0F4761" w:themeColor="accent1" w:themeShade="BF"/>
    </w:rPr>
  </w:style>
  <w:style w:type="paragraph" w:styleId="22">
    <w:name w:val="Intense Quote"/>
    <w:basedOn w:val="a"/>
    <w:next w:val="a"/>
    <w:link w:val="23"/>
    <w:uiPriority w:val="30"/>
    <w:qFormat/>
    <w:rsid w:val="00891E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91EC5"/>
    <w:rPr>
      <w:i/>
      <w:iCs/>
      <w:color w:val="0F4761" w:themeColor="accent1" w:themeShade="BF"/>
    </w:rPr>
  </w:style>
  <w:style w:type="character" w:styleId="24">
    <w:name w:val="Intense Reference"/>
    <w:basedOn w:val="a0"/>
    <w:uiPriority w:val="32"/>
    <w:qFormat/>
    <w:rsid w:val="00891EC5"/>
    <w:rPr>
      <w:b/>
      <w:bCs/>
      <w:smallCaps/>
      <w:color w:val="0F4761" w:themeColor="accent1" w:themeShade="BF"/>
      <w:spacing w:val="5"/>
    </w:rPr>
  </w:style>
  <w:style w:type="paragraph" w:styleId="aa">
    <w:name w:val="Date"/>
    <w:basedOn w:val="a"/>
    <w:next w:val="a"/>
    <w:link w:val="ab"/>
    <w:uiPriority w:val="99"/>
    <w:semiHidden/>
    <w:unhideWhenUsed/>
    <w:rsid w:val="00891EC5"/>
  </w:style>
  <w:style w:type="character" w:customStyle="1" w:styleId="ab">
    <w:name w:val="日付 (文字)"/>
    <w:basedOn w:val="a0"/>
    <w:link w:val="aa"/>
    <w:uiPriority w:val="99"/>
    <w:semiHidden/>
    <w:rsid w:val="00891EC5"/>
  </w:style>
  <w:style w:type="table" w:styleId="ac">
    <w:name w:val="Table Grid"/>
    <w:basedOn w:val="a1"/>
    <w:uiPriority w:val="39"/>
    <w:rsid w:val="00897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1228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zxc4673</dc:creator>
  <cp:keywords/>
  <dc:description/>
  <cp:lastModifiedBy>kinokawa02</cp:lastModifiedBy>
  <cp:revision>2</cp:revision>
  <dcterms:created xsi:type="dcterms:W3CDTF">2024-10-03T05:02:00Z</dcterms:created>
  <dcterms:modified xsi:type="dcterms:W3CDTF">2024-10-03T05:02:00Z</dcterms:modified>
</cp:coreProperties>
</file>